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4BA9" w14:textId="02DE7618" w:rsidR="00E60B6D" w:rsidRDefault="00E60B6D" w:rsidP="00E60B6D">
      <w:pPr>
        <w:spacing w:after="0"/>
      </w:pPr>
      <w:r>
        <w:t>Beste leden,</w:t>
      </w:r>
    </w:p>
    <w:p w14:paraId="0DB7AF23" w14:textId="577473DB" w:rsidR="00E60B6D" w:rsidRDefault="00E60B6D" w:rsidP="00E60B6D">
      <w:pPr>
        <w:spacing w:after="0"/>
      </w:pPr>
    </w:p>
    <w:p w14:paraId="298D8954" w14:textId="6849C6A9" w:rsidR="00E60B6D" w:rsidRDefault="00E60B6D" w:rsidP="00E60B6D">
      <w:pPr>
        <w:spacing w:after="0"/>
      </w:pPr>
      <w:r>
        <w:t xml:space="preserve">Zoals aangekondigd door Premier Rutte kan er vanaf woensdag 29 april weer in de buitenlucht getraind gaan worden onder begeleiding. Deze versoepeling geldt </w:t>
      </w:r>
      <w:r w:rsidR="007E4701">
        <w:t xml:space="preserve">alleen </w:t>
      </w:r>
      <w:r>
        <w:t xml:space="preserve">voor jeugd </w:t>
      </w:r>
      <w:r w:rsidRPr="007E4701">
        <w:rPr>
          <w:u w:val="single"/>
        </w:rPr>
        <w:t>t/m 18 jaar</w:t>
      </w:r>
      <w:r>
        <w:t>.</w:t>
      </w:r>
      <w:r w:rsidR="00361D8A">
        <w:t xml:space="preserve"> </w:t>
      </w:r>
    </w:p>
    <w:p w14:paraId="3D3487F3" w14:textId="235038DD" w:rsidR="00E60B6D" w:rsidRDefault="00E60B6D" w:rsidP="00E60B6D">
      <w:pPr>
        <w:spacing w:after="0"/>
      </w:pPr>
    </w:p>
    <w:p w14:paraId="57A249FB" w14:textId="67972E89" w:rsidR="00E60B6D" w:rsidRDefault="004108A2" w:rsidP="00E60B6D">
      <w:pPr>
        <w:spacing w:after="0"/>
      </w:pPr>
      <w:r>
        <w:t>Het</w:t>
      </w:r>
      <w:r w:rsidR="00E60B6D">
        <w:t xml:space="preserve"> zal echter anders zijn dan de trainingen voor de corona crisis</w:t>
      </w:r>
      <w:r w:rsidR="0038727D">
        <w:t>:</w:t>
      </w:r>
    </w:p>
    <w:p w14:paraId="3E6CC2F9" w14:textId="6043CA52" w:rsidR="000A7F13" w:rsidRDefault="00361D8A" w:rsidP="00E60B6D">
      <w:pPr>
        <w:pStyle w:val="ListParagraph"/>
        <w:numPr>
          <w:ilvl w:val="0"/>
          <w:numId w:val="2"/>
        </w:numPr>
        <w:spacing w:after="0"/>
      </w:pPr>
      <w:r>
        <w:t xml:space="preserve">De richtlijnen van het RIVM </w:t>
      </w:r>
      <w:r w:rsidR="00E26DB5">
        <w:t xml:space="preserve">en het </w:t>
      </w:r>
      <w:r w:rsidR="000A7F13">
        <w:t xml:space="preserve">protocol van NOCNSF </w:t>
      </w:r>
      <w:r w:rsidR="00E26DB5">
        <w:t>zijn</w:t>
      </w:r>
      <w:r w:rsidR="000A7F13">
        <w:t xml:space="preserve"> leidend </w:t>
      </w:r>
      <w:r w:rsidR="000A7F13" w:rsidRPr="000A7F13">
        <w:t>(</w:t>
      </w:r>
      <w:r w:rsidR="003D6793">
        <w:t xml:space="preserve">lees </w:t>
      </w:r>
      <w:r w:rsidR="0005342F">
        <w:t xml:space="preserve">hiervoor </w:t>
      </w:r>
      <w:hyperlink r:id="rId7" w:history="1">
        <w:r w:rsidR="0005342F" w:rsidRPr="007B16B2">
          <w:rPr>
            <w:rStyle w:val="Hyperlink"/>
          </w:rPr>
          <w:t>https://nocnsf.nl/sportprotocol</w:t>
        </w:r>
      </w:hyperlink>
      <w:r w:rsidR="00982B6C">
        <w:t>)</w:t>
      </w:r>
      <w:r w:rsidR="00212D5F">
        <w:t>.</w:t>
      </w:r>
      <w:r w:rsidR="009771B9">
        <w:t xml:space="preserve"> De gemeente</w:t>
      </w:r>
      <w:r w:rsidR="000F538E">
        <w:t xml:space="preserve"> </w:t>
      </w:r>
      <w:r w:rsidR="00013833">
        <w:t>Valkenswaard heeft hierbij de regie.</w:t>
      </w:r>
    </w:p>
    <w:p w14:paraId="70DE1C2A" w14:textId="1CAA554B" w:rsidR="00E60B6D" w:rsidRPr="00E60B6D" w:rsidRDefault="00E60B6D" w:rsidP="00E60B6D">
      <w:pPr>
        <w:pStyle w:val="ListParagraph"/>
        <w:numPr>
          <w:ilvl w:val="0"/>
          <w:numId w:val="2"/>
        </w:numPr>
        <w:spacing w:after="0"/>
      </w:pPr>
      <w:r w:rsidRPr="00E60B6D">
        <w:t xml:space="preserve">Jeugd tot en met </w:t>
      </w:r>
      <w:r>
        <w:t>12 jaar krijg</w:t>
      </w:r>
      <w:r w:rsidR="007B3478">
        <w:t>t</w:t>
      </w:r>
      <w:r w:rsidRPr="00E60B6D">
        <w:t xml:space="preserve"> trainingen </w:t>
      </w:r>
      <w:r>
        <w:t>waarbij onderling</w:t>
      </w:r>
      <w:r w:rsidRPr="00E60B6D">
        <w:t xml:space="preserve"> geen rekening </w:t>
      </w:r>
      <w:r>
        <w:t>ge</w:t>
      </w:r>
      <w:r w:rsidRPr="00E60B6D">
        <w:t xml:space="preserve">houden </w:t>
      </w:r>
      <w:r>
        <w:t xml:space="preserve">hoeft te worden </w:t>
      </w:r>
      <w:r w:rsidRPr="00E60B6D">
        <w:t>met 1,5 meter</w:t>
      </w:r>
      <w:r>
        <w:t xml:space="preserve"> afstand. De trainers moeten echter wel die 1,5 meter in achthouden.</w:t>
      </w:r>
      <w:r w:rsidR="00E74185">
        <w:t xml:space="preserve"> </w:t>
      </w:r>
    </w:p>
    <w:p w14:paraId="3D4FA7AB" w14:textId="5D7AB14B" w:rsidR="00E60B6D" w:rsidRDefault="00E60B6D" w:rsidP="00E60B6D">
      <w:pPr>
        <w:pStyle w:val="ListParagraph"/>
        <w:numPr>
          <w:ilvl w:val="0"/>
          <w:numId w:val="2"/>
        </w:numPr>
        <w:spacing w:after="0"/>
      </w:pPr>
      <w:r w:rsidRPr="00E60B6D">
        <w:t xml:space="preserve">Jeugd </w:t>
      </w:r>
      <w:r>
        <w:t>van 13 tot en met 18 jaar krijg</w:t>
      </w:r>
      <w:r w:rsidR="007B3478">
        <w:t>t</w:t>
      </w:r>
      <w:r>
        <w:t xml:space="preserve"> trainingen waarbij onderling wel rekening gehouden moet worden </w:t>
      </w:r>
      <w:r w:rsidRPr="00E60B6D">
        <w:t>met 1,5 meter</w:t>
      </w:r>
      <w:r>
        <w:t xml:space="preserve"> afstand tussen </w:t>
      </w:r>
      <w:r w:rsidR="00D73E61">
        <w:t>rijders</w:t>
      </w:r>
      <w:r>
        <w:t xml:space="preserve"> </w:t>
      </w:r>
      <w:r w:rsidR="0038727D">
        <w:t xml:space="preserve">onderling </w:t>
      </w:r>
      <w:r>
        <w:t>en trainers.</w:t>
      </w:r>
      <w:r w:rsidR="00E74185">
        <w:t xml:space="preserve"> </w:t>
      </w:r>
    </w:p>
    <w:p w14:paraId="490CC7E1" w14:textId="1BA2B7A6" w:rsidR="007E4701" w:rsidRDefault="00D73E61" w:rsidP="00E60B6D">
      <w:pPr>
        <w:pStyle w:val="ListParagraph"/>
        <w:numPr>
          <w:ilvl w:val="0"/>
          <w:numId w:val="2"/>
        </w:numPr>
        <w:spacing w:after="0"/>
      </w:pPr>
      <w:r>
        <w:t xml:space="preserve">Dit leidt tot een </w:t>
      </w:r>
      <w:r w:rsidR="007E4701">
        <w:t>aangepaste indeling per trainingsgroep</w:t>
      </w:r>
      <w:r>
        <w:t xml:space="preserve">, zie hiervoor </w:t>
      </w:r>
      <w:r w:rsidR="007E4701">
        <w:t>het schema onder</w:t>
      </w:r>
      <w:r>
        <w:t>aan dit schrijven</w:t>
      </w:r>
      <w:r w:rsidR="007E4701">
        <w:t>.</w:t>
      </w:r>
      <w:r w:rsidR="00020934">
        <w:t xml:space="preserve"> Ook zijn de trainingstijden aangepast.</w:t>
      </w:r>
    </w:p>
    <w:p w14:paraId="0E5B7775" w14:textId="4042B110" w:rsidR="00483858" w:rsidRDefault="00483858" w:rsidP="00E60B6D">
      <w:pPr>
        <w:pStyle w:val="ListParagraph"/>
        <w:numPr>
          <w:ilvl w:val="0"/>
          <w:numId w:val="2"/>
        </w:numPr>
        <w:spacing w:after="0"/>
      </w:pPr>
      <w:r>
        <w:t xml:space="preserve">Jeugd </w:t>
      </w:r>
      <w:r w:rsidR="006567CF">
        <w:t xml:space="preserve">en </w:t>
      </w:r>
      <w:r>
        <w:t xml:space="preserve">senioren van </w:t>
      </w:r>
      <w:r w:rsidRPr="002B31D9">
        <w:rPr>
          <w:u w:val="single"/>
        </w:rPr>
        <w:t>19 jaar en ouder mogen niet trainen</w:t>
      </w:r>
      <w:r>
        <w:t>.</w:t>
      </w:r>
    </w:p>
    <w:p w14:paraId="6F3E3A4A" w14:textId="466F620B" w:rsidR="00E60B6D" w:rsidRDefault="00E60B6D" w:rsidP="00E60B6D">
      <w:pPr>
        <w:pStyle w:val="ListParagraph"/>
        <w:numPr>
          <w:ilvl w:val="0"/>
          <w:numId w:val="2"/>
        </w:numPr>
        <w:spacing w:after="0"/>
      </w:pPr>
      <w:r>
        <w:t xml:space="preserve">Ouders / begeleiders zijn niet welkom langs de </w:t>
      </w:r>
      <w:r w:rsidR="0023455E">
        <w:t>baan</w:t>
      </w:r>
      <w:r>
        <w:t>.</w:t>
      </w:r>
      <w:r w:rsidR="007E4701">
        <w:t xml:space="preserve"> </w:t>
      </w:r>
    </w:p>
    <w:p w14:paraId="35D3A60D" w14:textId="0564A614" w:rsidR="00D50A12" w:rsidRDefault="00E60B6D" w:rsidP="00D50A12">
      <w:pPr>
        <w:pStyle w:val="ListParagraph"/>
        <w:numPr>
          <w:ilvl w:val="0"/>
          <w:numId w:val="2"/>
        </w:numPr>
        <w:spacing w:after="0"/>
      </w:pPr>
      <w:r>
        <w:t xml:space="preserve">De kantine </w:t>
      </w:r>
      <w:r w:rsidR="007E4701">
        <w:t>en daarmee de</w:t>
      </w:r>
      <w:r w:rsidR="0023455E" w:rsidRPr="0023455E">
        <w:t xml:space="preserve"> </w:t>
      </w:r>
      <w:r w:rsidR="00475AE7">
        <w:t>toiletten</w:t>
      </w:r>
      <w:r>
        <w:t xml:space="preserve"> blijven gesloten.</w:t>
      </w:r>
      <w:r w:rsidR="00EC3944">
        <w:t xml:space="preserve"> </w:t>
      </w:r>
    </w:p>
    <w:p w14:paraId="0143EF70" w14:textId="7A31C451" w:rsidR="00775B57" w:rsidRPr="00E60B6D" w:rsidRDefault="00775B57" w:rsidP="00D50A12">
      <w:pPr>
        <w:pStyle w:val="ListParagraph"/>
        <w:numPr>
          <w:ilvl w:val="0"/>
          <w:numId w:val="2"/>
        </w:numPr>
        <w:spacing w:after="0"/>
      </w:pPr>
      <w:r>
        <w:t>Er is een handenwasplaats buiten</w:t>
      </w:r>
      <w:r w:rsidR="003213C4">
        <w:t>,</w:t>
      </w:r>
      <w:bookmarkStart w:id="0" w:name="_GoBack"/>
      <w:bookmarkEnd w:id="0"/>
      <w:r>
        <w:t xml:space="preserve"> bij fietsen afspuitplaats</w:t>
      </w:r>
    </w:p>
    <w:p w14:paraId="4FA214D8" w14:textId="77777777" w:rsidR="00E60B6D" w:rsidRDefault="00E60B6D" w:rsidP="00E60B6D">
      <w:pPr>
        <w:spacing w:after="0"/>
      </w:pPr>
    </w:p>
    <w:p w14:paraId="739579C6" w14:textId="44B2E055" w:rsidR="00DE5AC1" w:rsidRDefault="00E60B6D" w:rsidP="00E60B6D">
      <w:pPr>
        <w:spacing w:after="0"/>
      </w:pPr>
      <w:r>
        <w:t xml:space="preserve">Vervoer van / naar </w:t>
      </w:r>
      <w:r w:rsidR="00790CFF">
        <w:t>FCC Lion D’or</w:t>
      </w:r>
      <w:r>
        <w:t>:</w:t>
      </w:r>
    </w:p>
    <w:p w14:paraId="77287DA2" w14:textId="4EFA14A9" w:rsidR="00671CED" w:rsidRDefault="00671CED" w:rsidP="00671CED">
      <w:pPr>
        <w:pStyle w:val="ListParagraph"/>
        <w:numPr>
          <w:ilvl w:val="0"/>
          <w:numId w:val="2"/>
        </w:numPr>
        <w:spacing w:after="0"/>
      </w:pPr>
      <w:r>
        <w:t>Ouders</w:t>
      </w:r>
      <w:r w:rsidR="009C26D4">
        <w:t xml:space="preserve"> </w:t>
      </w:r>
      <w:r>
        <w:t>/</w:t>
      </w:r>
      <w:r w:rsidR="009C26D4">
        <w:t xml:space="preserve"> begeleiders</w:t>
      </w:r>
      <w:r>
        <w:t>,</w:t>
      </w:r>
      <w:r w:rsidR="009C26D4">
        <w:t xml:space="preserve"> die</w:t>
      </w:r>
      <w:r w:rsidR="009F774B">
        <w:t xml:space="preserve"> hun</w:t>
      </w:r>
      <w:r w:rsidR="009C26D4">
        <w:t xml:space="preserve"> k</w:t>
      </w:r>
      <w:r w:rsidR="00DE5AC1">
        <w:t xml:space="preserve">inderen </w:t>
      </w:r>
      <w:r w:rsidR="00523064">
        <w:t xml:space="preserve">met de auto </w:t>
      </w:r>
      <w:r w:rsidR="00DE5AC1">
        <w:t>brengen</w:t>
      </w:r>
      <w:r w:rsidR="00523064">
        <w:t xml:space="preserve">, </w:t>
      </w:r>
      <w:r w:rsidR="00A26F88">
        <w:t>laden de fietsen uit</w:t>
      </w:r>
      <w:r w:rsidR="00364040">
        <w:t xml:space="preserve"> en</w:t>
      </w:r>
      <w:r w:rsidR="00EB0609">
        <w:t xml:space="preserve"> zorgen </w:t>
      </w:r>
      <w:r w:rsidR="00364040">
        <w:t xml:space="preserve">ervoor </w:t>
      </w:r>
      <w:r w:rsidR="00EB0609">
        <w:t>dat hun kind</w:t>
      </w:r>
      <w:r w:rsidR="00523064">
        <w:t>(eren)</w:t>
      </w:r>
      <w:r w:rsidR="00EB0609">
        <w:t xml:space="preserve"> correct is</w:t>
      </w:r>
      <w:r w:rsidR="00523064">
        <w:t>/zijn</w:t>
      </w:r>
      <w:r w:rsidR="00EB0609">
        <w:t xml:space="preserve"> aangekleed</w:t>
      </w:r>
      <w:r w:rsidR="004B54F1">
        <w:t xml:space="preserve"> op de parkeerplaats. </w:t>
      </w:r>
      <w:r w:rsidR="00D73E61">
        <w:t xml:space="preserve">Daarna lopen de kinderen alleen </w:t>
      </w:r>
      <w:r w:rsidR="004B54F1">
        <w:t xml:space="preserve">met </w:t>
      </w:r>
      <w:r w:rsidR="00D73E61">
        <w:t xml:space="preserve">hun </w:t>
      </w:r>
      <w:r w:rsidR="004B54F1">
        <w:t>fiets het terrein op</w:t>
      </w:r>
      <w:r w:rsidR="00364040">
        <w:t xml:space="preserve">. Vergeet hun </w:t>
      </w:r>
      <w:r w:rsidR="00D472B4">
        <w:t xml:space="preserve">(gevulde) </w:t>
      </w:r>
      <w:r w:rsidR="00364040">
        <w:t>bidon niet mee te geven.</w:t>
      </w:r>
    </w:p>
    <w:p w14:paraId="77C172C6" w14:textId="0D477214" w:rsidR="00D472B4" w:rsidRDefault="00D472B4" w:rsidP="00671CED">
      <w:pPr>
        <w:pStyle w:val="ListParagraph"/>
        <w:numPr>
          <w:ilvl w:val="0"/>
          <w:numId w:val="2"/>
        </w:numPr>
        <w:spacing w:after="0"/>
      </w:pPr>
      <w:r>
        <w:t>Er zal een aparte ingang en uitgang zijn om zodoende de 1,5 meter te kunnen garanderen.</w:t>
      </w:r>
    </w:p>
    <w:p w14:paraId="486DA567" w14:textId="74BDB78D" w:rsidR="00DE5AC1" w:rsidRDefault="007D478C" w:rsidP="00671CED">
      <w:pPr>
        <w:pStyle w:val="ListParagraph"/>
        <w:numPr>
          <w:ilvl w:val="0"/>
          <w:numId w:val="2"/>
        </w:numPr>
        <w:spacing w:after="0"/>
      </w:pPr>
      <w:r>
        <w:t>Eventuele f</w:t>
      </w:r>
      <w:r w:rsidR="00E361A0">
        <w:t xml:space="preserve">ietsen </w:t>
      </w:r>
      <w:r w:rsidR="00671CED">
        <w:t xml:space="preserve">van ouders / begeleiders </w:t>
      </w:r>
      <w:r w:rsidR="00E361A0">
        <w:t xml:space="preserve">blijven buiten </w:t>
      </w:r>
      <w:r w:rsidR="00086F46">
        <w:t>de omheining</w:t>
      </w:r>
      <w:r w:rsidR="00E361A0">
        <w:t xml:space="preserve"> </w:t>
      </w:r>
      <w:r w:rsidR="00E23A14">
        <w:t>van het terrein</w:t>
      </w:r>
      <w:r w:rsidR="00186054">
        <w:t xml:space="preserve"> op de parkeerplaats</w:t>
      </w:r>
      <w:r w:rsidR="00175A90">
        <w:t>.</w:t>
      </w:r>
      <w:r w:rsidR="00671CED">
        <w:t xml:space="preserve"> </w:t>
      </w:r>
    </w:p>
    <w:p w14:paraId="7F796E11" w14:textId="33A6F625" w:rsidR="00364040" w:rsidRDefault="00364040" w:rsidP="00364040">
      <w:pPr>
        <w:pStyle w:val="ListParagraph"/>
        <w:numPr>
          <w:ilvl w:val="0"/>
          <w:numId w:val="2"/>
        </w:numPr>
        <w:spacing w:after="0"/>
      </w:pPr>
      <w:r>
        <w:t xml:space="preserve">Tijdens de training dienen de ouders / begeleiders in hun </w:t>
      </w:r>
      <w:r w:rsidR="003817BF">
        <w:t xml:space="preserve">eigen </w:t>
      </w:r>
      <w:r>
        <w:t xml:space="preserve">auto of bij hun fiets te blijven. </w:t>
      </w:r>
    </w:p>
    <w:p w14:paraId="63CA4391" w14:textId="0F4631F6" w:rsidR="00136BF5" w:rsidRDefault="00136BF5" w:rsidP="00136BF5">
      <w:pPr>
        <w:pStyle w:val="ListParagraph"/>
        <w:numPr>
          <w:ilvl w:val="0"/>
          <w:numId w:val="2"/>
        </w:numPr>
        <w:spacing w:after="0"/>
      </w:pPr>
      <w:r>
        <w:t>Na de training lo</w:t>
      </w:r>
      <w:r w:rsidR="00B129BD">
        <w:t xml:space="preserve">pen de kinderen </w:t>
      </w:r>
      <w:r w:rsidR="00B44578">
        <w:t xml:space="preserve">naar hun ouders / begeleiders op de </w:t>
      </w:r>
      <w:r>
        <w:t>parkeerplaats</w:t>
      </w:r>
      <w:r w:rsidR="009F774B">
        <w:t>.</w:t>
      </w:r>
      <w:r w:rsidR="00B44578">
        <w:t xml:space="preserve"> </w:t>
      </w:r>
    </w:p>
    <w:p w14:paraId="31078A07" w14:textId="77777777" w:rsidR="003817BF" w:rsidRDefault="003817BF" w:rsidP="003817BF">
      <w:pPr>
        <w:pStyle w:val="ListParagraph"/>
        <w:numPr>
          <w:ilvl w:val="0"/>
          <w:numId w:val="2"/>
        </w:numPr>
        <w:spacing w:after="0"/>
      </w:pPr>
      <w:r>
        <w:t>Iedereen komt zo kort mogelijk voor aanvang van de training en gaat na de training z.s.m. weer naar huis.</w:t>
      </w:r>
    </w:p>
    <w:p w14:paraId="4CE474DD" w14:textId="20CBF6E7" w:rsidR="00136BF5" w:rsidRDefault="00502E75" w:rsidP="00502E75">
      <w:pPr>
        <w:pStyle w:val="ListParagraph"/>
        <w:numPr>
          <w:ilvl w:val="0"/>
          <w:numId w:val="2"/>
        </w:numPr>
        <w:spacing w:after="0"/>
      </w:pPr>
      <w:r>
        <w:t xml:space="preserve">Iedereen houdt bij het betreden en verlaten van het </w:t>
      </w:r>
      <w:r w:rsidR="0070597F">
        <w:t>terrein</w:t>
      </w:r>
      <w:r>
        <w:t xml:space="preserve"> rekening met de 1,5 meter afstand.</w:t>
      </w:r>
    </w:p>
    <w:p w14:paraId="4BCBBBFB" w14:textId="2F8B7400" w:rsidR="00D835F9" w:rsidRDefault="00D835F9" w:rsidP="00502E75">
      <w:pPr>
        <w:pStyle w:val="ListParagraph"/>
        <w:numPr>
          <w:ilvl w:val="0"/>
          <w:numId w:val="2"/>
        </w:numPr>
        <w:spacing w:after="0"/>
      </w:pPr>
      <w:r>
        <w:t>Bij het parkeren wordt voldoende ruime in acht genomen (minimaal 2 meter tussen auto’s)</w:t>
      </w:r>
    </w:p>
    <w:p w14:paraId="13EDFD18" w14:textId="77777777" w:rsidR="00D472B4" w:rsidRDefault="00D472B4" w:rsidP="00BF405E">
      <w:pPr>
        <w:spacing w:after="0"/>
      </w:pPr>
    </w:p>
    <w:p w14:paraId="0DA30892" w14:textId="791FAEE0" w:rsidR="00502E75" w:rsidRDefault="00502E75" w:rsidP="00502E75">
      <w:pPr>
        <w:spacing w:after="0"/>
      </w:pPr>
    </w:p>
    <w:p w14:paraId="350C0DD5" w14:textId="767A99A0" w:rsidR="009F774B" w:rsidRDefault="005721A5" w:rsidP="00502E75">
      <w:pPr>
        <w:spacing w:after="0"/>
      </w:pPr>
      <w:r>
        <w:t>Toezicht tijdens trainingen:</w:t>
      </w:r>
    </w:p>
    <w:p w14:paraId="20D64990" w14:textId="7534FAC1" w:rsidR="009F774B" w:rsidRDefault="009F774B" w:rsidP="005721A5">
      <w:pPr>
        <w:pStyle w:val="ListParagraph"/>
        <w:numPr>
          <w:ilvl w:val="0"/>
          <w:numId w:val="2"/>
        </w:numPr>
        <w:spacing w:after="0"/>
      </w:pPr>
      <w:r>
        <w:t xml:space="preserve">Indien </w:t>
      </w:r>
      <w:r w:rsidR="007306E8">
        <w:t>noodzakelijk</w:t>
      </w:r>
      <w:r w:rsidR="004C27F9">
        <w:t xml:space="preserve"> (bijvoorbeeld vanwege een incident op de baan)</w:t>
      </w:r>
      <w:r w:rsidR="007306E8">
        <w:t xml:space="preserve"> worden de ouders door een toezichthouder opgehaald</w:t>
      </w:r>
      <w:r w:rsidR="004C27F9">
        <w:t xml:space="preserve"> en naar hun kind gebracht.</w:t>
      </w:r>
    </w:p>
    <w:p w14:paraId="3E790496" w14:textId="410614E3" w:rsidR="005721A5" w:rsidRDefault="005721A5" w:rsidP="009F774B">
      <w:pPr>
        <w:pStyle w:val="ListParagraph"/>
        <w:numPr>
          <w:ilvl w:val="0"/>
          <w:numId w:val="2"/>
        </w:numPr>
        <w:spacing w:after="0"/>
      </w:pPr>
      <w:r>
        <w:t xml:space="preserve">Ouders / begeleiders die </w:t>
      </w:r>
      <w:r w:rsidR="00637FF1">
        <w:t xml:space="preserve">hun </w:t>
      </w:r>
      <w:r>
        <w:t xml:space="preserve">kinderen niet zonder hun </w:t>
      </w:r>
      <w:r w:rsidR="004C27F9">
        <w:t xml:space="preserve">directe </w:t>
      </w:r>
      <w:r>
        <w:t>toezicht</w:t>
      </w:r>
      <w:r w:rsidR="004C27F9">
        <w:t xml:space="preserve"> langs de baan</w:t>
      </w:r>
      <w:r>
        <w:t xml:space="preserve"> willen laten trainen, laten deze kinderen thuis.</w:t>
      </w:r>
    </w:p>
    <w:p w14:paraId="62219C60" w14:textId="0F67A318" w:rsidR="005721A5" w:rsidRDefault="005721A5" w:rsidP="005721A5">
      <w:pPr>
        <w:pStyle w:val="ListParagraph"/>
        <w:numPr>
          <w:ilvl w:val="0"/>
          <w:numId w:val="2"/>
        </w:numPr>
        <w:spacing w:after="0"/>
      </w:pPr>
      <w:r>
        <w:t>Naast de trainers z</w:t>
      </w:r>
      <w:r w:rsidR="006567CF">
        <w:t xml:space="preserve">al </w:t>
      </w:r>
      <w:r>
        <w:t xml:space="preserve">er een </w:t>
      </w:r>
      <w:r w:rsidR="00C8663B">
        <w:t xml:space="preserve">beperkt </w:t>
      </w:r>
      <w:r>
        <w:t xml:space="preserve">aantal toezichthouders aanwezig zijn, om alles in goede banen te leiden. Deze zijn herkenbaar aan </w:t>
      </w:r>
      <w:r w:rsidR="00EC3944">
        <w:t>gekleurde hesjes.</w:t>
      </w:r>
    </w:p>
    <w:p w14:paraId="00F612D0" w14:textId="32E0807E" w:rsidR="00502E75" w:rsidRDefault="00502E75" w:rsidP="00502E75">
      <w:pPr>
        <w:spacing w:after="0"/>
      </w:pPr>
    </w:p>
    <w:p w14:paraId="69AE3FBB" w14:textId="4CFDAB3F" w:rsidR="00115769" w:rsidRDefault="00483858" w:rsidP="00502E75">
      <w:pPr>
        <w:spacing w:after="0"/>
      </w:pPr>
      <w:r>
        <w:t>Verder</w:t>
      </w:r>
      <w:r w:rsidR="00115769">
        <w:t>:</w:t>
      </w:r>
    </w:p>
    <w:p w14:paraId="2ADF5312" w14:textId="20DC1D10" w:rsidR="00483858" w:rsidRDefault="00483858" w:rsidP="00483858">
      <w:pPr>
        <w:pStyle w:val="ListParagraph"/>
        <w:numPr>
          <w:ilvl w:val="0"/>
          <w:numId w:val="2"/>
        </w:numPr>
        <w:spacing w:after="0"/>
      </w:pPr>
      <w:r>
        <w:t>Neem zelf een gevulde bidon mee</w:t>
      </w:r>
      <w:r w:rsidR="00020934">
        <w:t>.</w:t>
      </w:r>
    </w:p>
    <w:p w14:paraId="3753BF83" w14:textId="1AFFF74A" w:rsidR="00020934" w:rsidRPr="00E60B6D" w:rsidRDefault="00020934" w:rsidP="00483858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Ga voor de training </w:t>
      </w:r>
      <w:r w:rsidR="00D472B4">
        <w:t xml:space="preserve">thuis </w:t>
      </w:r>
      <w:r>
        <w:t>naar het toilet.</w:t>
      </w:r>
    </w:p>
    <w:p w14:paraId="2E332E49" w14:textId="19DC6FC6" w:rsidR="00483858" w:rsidRDefault="00483858" w:rsidP="00483858">
      <w:pPr>
        <w:spacing w:after="0"/>
      </w:pPr>
    </w:p>
    <w:p w14:paraId="38B8CFC7" w14:textId="023CDB00" w:rsidR="00483858" w:rsidRDefault="009336AB" w:rsidP="00483858">
      <w:pPr>
        <w:spacing w:after="0"/>
      </w:pPr>
      <w:r>
        <w:t>Aangepast t</w:t>
      </w:r>
      <w:r w:rsidR="00483858">
        <w:t>rainingsschema:</w:t>
      </w:r>
    </w:p>
    <w:p w14:paraId="032FDE81" w14:textId="404390D1" w:rsidR="00AE01A6" w:rsidRDefault="00483858" w:rsidP="009336AB">
      <w:pPr>
        <w:pStyle w:val="ListParagraph"/>
        <w:numPr>
          <w:ilvl w:val="0"/>
          <w:numId w:val="2"/>
        </w:numPr>
        <w:spacing w:after="0"/>
      </w:pPr>
      <w:r>
        <w:t>De pauze tussen de twee trainingsblokken is verplicht om zoveel mogelijk tweerichtingsverkeer op het spor</w:t>
      </w:r>
      <w:r w:rsidR="00F27EEC">
        <w:t>tpark te vermijden.</w:t>
      </w:r>
      <w:r w:rsidR="004C2C83">
        <w:t xml:space="preserve"> De vroege trainingen dienen dus </w:t>
      </w:r>
      <w:r w:rsidR="00F811DC">
        <w:t xml:space="preserve">uiterlijk </w:t>
      </w:r>
      <w:r w:rsidR="004C2C83">
        <w:t>om 19:</w:t>
      </w:r>
      <w:r w:rsidR="00020934">
        <w:t>45</w:t>
      </w:r>
      <w:r w:rsidR="004C2C83">
        <w:t xml:space="preserve"> uur afgerond te zijn.</w:t>
      </w:r>
    </w:p>
    <w:p w14:paraId="4FC5B66F" w14:textId="4447F321" w:rsidR="009336AB" w:rsidRDefault="009336AB" w:rsidP="009336AB">
      <w:pPr>
        <w:pStyle w:val="ListParagraph"/>
        <w:numPr>
          <w:ilvl w:val="0"/>
          <w:numId w:val="2"/>
        </w:numPr>
        <w:spacing w:after="0"/>
      </w:pPr>
      <w:r>
        <w:t>Kinderen van 13 of 14 jaar</w:t>
      </w:r>
      <w:r w:rsidR="00D835F9">
        <w:t xml:space="preserve"> oud (dus niet de klasse waar ze in rijden)</w:t>
      </w:r>
      <w:r>
        <w:t xml:space="preserve"> die normaal altijd tijdens het eerste uur trainen, dienen in deze periode in het tweede uur te trainen.</w:t>
      </w:r>
    </w:p>
    <w:p w14:paraId="23F30345" w14:textId="1747208B" w:rsidR="000E7A23" w:rsidRDefault="000E7A23" w:rsidP="009336AB">
      <w:pPr>
        <w:pStyle w:val="ListParagraph"/>
        <w:numPr>
          <w:ilvl w:val="0"/>
          <w:numId w:val="2"/>
        </w:numPr>
        <w:spacing w:after="0"/>
      </w:pPr>
      <w:r>
        <w:t>Zoals eerder genoemd mogen rijders van 19 jaar en ouder niet trainen.</w:t>
      </w:r>
    </w:p>
    <w:p w14:paraId="1EB82906" w14:textId="5950CE71" w:rsidR="00D835F9" w:rsidRDefault="00461DFF" w:rsidP="009336AB">
      <w:pPr>
        <w:pStyle w:val="ListParagraph"/>
        <w:numPr>
          <w:ilvl w:val="0"/>
          <w:numId w:val="2"/>
        </w:numPr>
        <w:spacing w:after="0"/>
      </w:pPr>
      <w:r>
        <w:t>Wij kunnen de komende tijd g</w:t>
      </w:r>
      <w:r w:rsidR="00D835F9">
        <w:t xml:space="preserve">een proeflessen </w:t>
      </w:r>
      <w:r>
        <w:t>faciliteren.</w:t>
      </w:r>
    </w:p>
    <w:p w14:paraId="2412EDFC" w14:textId="77777777" w:rsidR="00F27EEC" w:rsidRDefault="00F27EEC" w:rsidP="00E60B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B06C26" w14:paraId="3EEA885D" w14:textId="77777777" w:rsidTr="0045710A">
        <w:tc>
          <w:tcPr>
            <w:tcW w:w="1812" w:type="dxa"/>
          </w:tcPr>
          <w:p w14:paraId="5E77A379" w14:textId="77777777" w:rsidR="00B06C26" w:rsidRDefault="00B06C26" w:rsidP="00E60B6D"/>
        </w:tc>
        <w:tc>
          <w:tcPr>
            <w:tcW w:w="1812" w:type="dxa"/>
          </w:tcPr>
          <w:p w14:paraId="2EC74409" w14:textId="77777777" w:rsidR="00B06C26" w:rsidRDefault="00B06C26" w:rsidP="00E60B6D">
            <w:r>
              <w:t>Maandag</w:t>
            </w:r>
          </w:p>
        </w:tc>
        <w:tc>
          <w:tcPr>
            <w:tcW w:w="1812" w:type="dxa"/>
          </w:tcPr>
          <w:p w14:paraId="2D89C70A" w14:textId="77777777" w:rsidR="00B06C26" w:rsidRDefault="00B06C26" w:rsidP="00E60B6D">
            <w:r>
              <w:t>Dinsdag</w:t>
            </w:r>
          </w:p>
        </w:tc>
        <w:tc>
          <w:tcPr>
            <w:tcW w:w="1813" w:type="dxa"/>
          </w:tcPr>
          <w:p w14:paraId="02E5A4A9" w14:textId="77777777" w:rsidR="00B06C26" w:rsidRDefault="00B06C26" w:rsidP="00E60B6D">
            <w:r>
              <w:t>Donderdag</w:t>
            </w:r>
          </w:p>
        </w:tc>
      </w:tr>
      <w:tr w:rsidR="00B06C26" w:rsidRPr="0045710A" w14:paraId="4A49384E" w14:textId="77777777" w:rsidTr="0045710A">
        <w:tc>
          <w:tcPr>
            <w:tcW w:w="1812" w:type="dxa"/>
          </w:tcPr>
          <w:p w14:paraId="467E2EA1" w14:textId="68D448C6" w:rsidR="00B06C26" w:rsidRDefault="00B06C26" w:rsidP="00E60B6D">
            <w:r>
              <w:t>18:45 – 19:45 uur</w:t>
            </w:r>
          </w:p>
        </w:tc>
        <w:tc>
          <w:tcPr>
            <w:tcW w:w="1812" w:type="dxa"/>
          </w:tcPr>
          <w:p w14:paraId="71CFB4F8" w14:textId="0954ED05" w:rsidR="00B06C26" w:rsidRDefault="00B06C26" w:rsidP="00E60B6D">
            <w:r>
              <w:t>Groep 1</w:t>
            </w:r>
            <w:r w:rsidR="007E4701">
              <w:t xml:space="preserve"> (t/m 12 jaar)</w:t>
            </w:r>
          </w:p>
        </w:tc>
        <w:tc>
          <w:tcPr>
            <w:tcW w:w="1812" w:type="dxa"/>
          </w:tcPr>
          <w:p w14:paraId="485E902B" w14:textId="67569D90" w:rsidR="00B06C26" w:rsidRPr="007E4701" w:rsidRDefault="00B06C26" w:rsidP="00E60B6D">
            <w:r w:rsidRPr="007E4701">
              <w:t>Groep 1 TC rijders</w:t>
            </w:r>
            <w:r w:rsidR="007E4701" w:rsidRPr="007E4701">
              <w:t xml:space="preserve"> (t/m</w:t>
            </w:r>
            <w:r w:rsidR="007E4701">
              <w:t xml:space="preserve"> 12 jaar)</w:t>
            </w:r>
          </w:p>
        </w:tc>
        <w:tc>
          <w:tcPr>
            <w:tcW w:w="1813" w:type="dxa"/>
          </w:tcPr>
          <w:p w14:paraId="62B4B9CF" w14:textId="1F2E0E4E" w:rsidR="00B06C26" w:rsidRPr="007E4701" w:rsidRDefault="00B06C26" w:rsidP="00E60B6D">
            <w:r w:rsidRPr="007E4701">
              <w:t>Groep 1</w:t>
            </w:r>
            <w:r w:rsidR="00FF719D" w:rsidRPr="007E4701">
              <w:t xml:space="preserve"> compleet</w:t>
            </w:r>
            <w:r w:rsidRPr="007E4701">
              <w:t xml:space="preserve"> </w:t>
            </w:r>
            <w:r w:rsidR="007E4701" w:rsidRPr="007E4701">
              <w:t>(t/m 12 jaar)</w:t>
            </w:r>
          </w:p>
        </w:tc>
      </w:tr>
      <w:tr w:rsidR="00B06C26" w14:paraId="3C4463D0" w14:textId="77777777" w:rsidTr="0045710A">
        <w:tc>
          <w:tcPr>
            <w:tcW w:w="1812" w:type="dxa"/>
          </w:tcPr>
          <w:p w14:paraId="7601D6B5" w14:textId="3D74AC8D" w:rsidR="00B06C26" w:rsidRDefault="00FF719D" w:rsidP="00E60B6D">
            <w:r>
              <w:t>20</w:t>
            </w:r>
            <w:r w:rsidR="00B06C26">
              <w:t>:</w:t>
            </w:r>
            <w:r>
              <w:t>00</w:t>
            </w:r>
            <w:r w:rsidR="00B06C26">
              <w:t xml:space="preserve"> – 2</w:t>
            </w:r>
            <w:r>
              <w:t>1:00</w:t>
            </w:r>
            <w:r w:rsidR="00B06C26">
              <w:t xml:space="preserve"> uur</w:t>
            </w:r>
          </w:p>
          <w:p w14:paraId="3F96DDCF" w14:textId="77777777" w:rsidR="00B06C26" w:rsidRDefault="00B06C26" w:rsidP="00E60B6D"/>
        </w:tc>
        <w:tc>
          <w:tcPr>
            <w:tcW w:w="1812" w:type="dxa"/>
          </w:tcPr>
          <w:p w14:paraId="2B67BF54" w14:textId="205674F0" w:rsidR="00B06C26" w:rsidRDefault="00201D2E" w:rsidP="00E60B6D">
            <w:r>
              <w:t>-</w:t>
            </w:r>
          </w:p>
        </w:tc>
        <w:tc>
          <w:tcPr>
            <w:tcW w:w="1812" w:type="dxa"/>
          </w:tcPr>
          <w:p w14:paraId="4623C2DF" w14:textId="64AB8988" w:rsidR="00B06C26" w:rsidRDefault="00B06C26" w:rsidP="00E60B6D">
            <w:r>
              <w:t>Groep 2 (1</w:t>
            </w:r>
            <w:r w:rsidR="007E4701">
              <w:t xml:space="preserve">3 t/m </w:t>
            </w:r>
            <w:r>
              <w:t xml:space="preserve">18 </w:t>
            </w:r>
            <w:r w:rsidR="007E4701">
              <w:t>jaar</w:t>
            </w:r>
            <w:r>
              <w:t>)</w:t>
            </w:r>
          </w:p>
        </w:tc>
        <w:tc>
          <w:tcPr>
            <w:tcW w:w="1813" w:type="dxa"/>
          </w:tcPr>
          <w:p w14:paraId="546B87C5" w14:textId="5C39AF8B" w:rsidR="00B06C26" w:rsidRDefault="00FF719D" w:rsidP="00E60B6D">
            <w:r>
              <w:t>Groep 2 (13</w:t>
            </w:r>
            <w:r w:rsidR="007E4701">
              <w:t xml:space="preserve"> t/m 18 jaar</w:t>
            </w:r>
            <w:r>
              <w:t>)</w:t>
            </w:r>
          </w:p>
        </w:tc>
      </w:tr>
    </w:tbl>
    <w:p w14:paraId="2D7E7A27" w14:textId="77777777" w:rsidR="0091153A" w:rsidRDefault="0091153A" w:rsidP="00E60B6D">
      <w:pPr>
        <w:spacing w:after="0"/>
        <w:rPr>
          <w:u w:val="single"/>
        </w:rPr>
      </w:pPr>
    </w:p>
    <w:p w14:paraId="54B4FD22" w14:textId="4A75EEE7" w:rsidR="0091153A" w:rsidRDefault="00405DF3" w:rsidP="00E60B6D">
      <w:pPr>
        <w:spacing w:after="0"/>
      </w:pPr>
      <w:r w:rsidRPr="00405DF3">
        <w:t>Tot slot:</w:t>
      </w:r>
    </w:p>
    <w:p w14:paraId="4317BEB1" w14:textId="4920992F" w:rsidR="00405DF3" w:rsidRDefault="00936A9E" w:rsidP="00E60B6D">
      <w:pPr>
        <w:spacing w:after="0"/>
      </w:pPr>
      <w:r>
        <w:t xml:space="preserve">We zijn blij dat we weer mogen gaan trainen. </w:t>
      </w:r>
      <w:r w:rsidR="00B2132D">
        <w:t xml:space="preserve">Maar het moet duidelijk zijn dat het anders zal zijn dan voor Corona. Als we ons niet aan alle richtlijnen en protocollen houden, </w:t>
      </w:r>
      <w:r w:rsidR="00991D81">
        <w:t xml:space="preserve">kan het zomaar zijn dat ons </w:t>
      </w:r>
      <w:r w:rsidR="004C5419">
        <w:t>terrein</w:t>
      </w:r>
      <w:r w:rsidR="00991D81">
        <w:t xml:space="preserve"> </w:t>
      </w:r>
      <w:r w:rsidR="001F077F">
        <w:t xml:space="preserve">weer </w:t>
      </w:r>
      <w:r w:rsidR="00991D81">
        <w:t xml:space="preserve">gesloten wordt. </w:t>
      </w:r>
      <w:r w:rsidR="000502ED">
        <w:t xml:space="preserve">Gezondheid gaat hier voor het </w:t>
      </w:r>
      <w:r w:rsidR="004C5419">
        <w:t>BMX-en</w:t>
      </w:r>
      <w:r w:rsidR="000502ED">
        <w:t xml:space="preserve">! </w:t>
      </w:r>
      <w:r w:rsidR="0005342F">
        <w:t xml:space="preserve">Wij doen daarom een </w:t>
      </w:r>
      <w:r w:rsidR="001F077F">
        <w:t xml:space="preserve">dringend </w:t>
      </w:r>
      <w:r w:rsidR="0005342F">
        <w:t xml:space="preserve">beroep op ieders verantwoordelijkheid. </w:t>
      </w:r>
      <w:r w:rsidR="00C57E77">
        <w:t>Alleen s</w:t>
      </w:r>
      <w:r w:rsidR="0005342F">
        <w:t xml:space="preserve">amen kunnen we </w:t>
      </w:r>
      <w:r w:rsidR="00324CA7">
        <w:t>dit succesvol maken.</w:t>
      </w:r>
    </w:p>
    <w:p w14:paraId="02A1786B" w14:textId="07955A45" w:rsidR="00775B57" w:rsidRDefault="00775B57" w:rsidP="00E60B6D">
      <w:pPr>
        <w:spacing w:after="0"/>
      </w:pPr>
    </w:p>
    <w:p w14:paraId="07B4C1CB" w14:textId="5F5745AB" w:rsidR="00775B57" w:rsidRPr="00405DF3" w:rsidRDefault="00775B57" w:rsidP="00E60B6D">
      <w:pPr>
        <w:spacing w:after="0"/>
      </w:pPr>
      <w:r>
        <w:rPr>
          <w:noProof/>
        </w:rPr>
        <w:drawing>
          <wp:inline distT="0" distB="0" distL="0" distR="0" wp14:anchorId="32189FB7" wp14:editId="2F1027E5">
            <wp:extent cx="5760720" cy="3686810"/>
            <wp:effectExtent l="0" t="0" r="0" b="8890"/>
            <wp:docPr id="2" name="Picture 2" descr="A picture containing grass, table, sitt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 Routing FCC LionDor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2719F" w14:textId="77777777" w:rsidR="009C26D4" w:rsidRDefault="009C26D4" w:rsidP="00E60B6D">
      <w:pPr>
        <w:spacing w:after="0"/>
      </w:pPr>
    </w:p>
    <w:p w14:paraId="37514893" w14:textId="77777777" w:rsidR="00E361A0" w:rsidRDefault="00E361A0" w:rsidP="00B35164"/>
    <w:sectPr w:rsidR="00E36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42AD" w14:textId="77777777" w:rsidR="004E0E71" w:rsidRDefault="004E0E71" w:rsidP="00621DAF">
      <w:pPr>
        <w:spacing w:after="0" w:line="240" w:lineRule="auto"/>
      </w:pPr>
      <w:r>
        <w:separator/>
      </w:r>
    </w:p>
  </w:endnote>
  <w:endnote w:type="continuationSeparator" w:id="0">
    <w:p w14:paraId="3A6A4ED6" w14:textId="77777777" w:rsidR="004E0E71" w:rsidRDefault="004E0E71" w:rsidP="0062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08DA" w14:textId="77777777" w:rsidR="004E0E71" w:rsidRDefault="004E0E71" w:rsidP="00621DAF">
      <w:pPr>
        <w:spacing w:after="0" w:line="240" w:lineRule="auto"/>
      </w:pPr>
      <w:r>
        <w:separator/>
      </w:r>
    </w:p>
  </w:footnote>
  <w:footnote w:type="continuationSeparator" w:id="0">
    <w:p w14:paraId="24CCAE1B" w14:textId="77777777" w:rsidR="004E0E71" w:rsidRDefault="004E0E71" w:rsidP="0062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6D16" w14:textId="1C8ADE8D" w:rsidR="00621DAF" w:rsidRDefault="00621DAF" w:rsidP="00621DAF">
    <w:pPr>
      <w:pStyle w:val="Header"/>
      <w:jc w:val="right"/>
    </w:pPr>
    <w:r>
      <w:rPr>
        <w:noProof/>
      </w:rPr>
      <w:drawing>
        <wp:inline distT="0" distB="0" distL="0" distR="0" wp14:anchorId="41F5B3F1" wp14:editId="10B4CA37">
          <wp:extent cx="1176530" cy="603505"/>
          <wp:effectExtent l="0" t="0" r="508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iondor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64B8E" w14:textId="77777777" w:rsidR="00621DAF" w:rsidRDefault="0062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59"/>
    <w:multiLevelType w:val="hybridMultilevel"/>
    <w:tmpl w:val="7AAEFF52"/>
    <w:lvl w:ilvl="0" w:tplc="27FC5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C1B2D"/>
    <w:multiLevelType w:val="hybridMultilevel"/>
    <w:tmpl w:val="D0CA68F8"/>
    <w:lvl w:ilvl="0" w:tplc="D250D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C1"/>
    <w:rsid w:val="00013833"/>
    <w:rsid w:val="00020934"/>
    <w:rsid w:val="000502ED"/>
    <w:rsid w:val="0005342F"/>
    <w:rsid w:val="000604D2"/>
    <w:rsid w:val="00086F46"/>
    <w:rsid w:val="000A7F13"/>
    <w:rsid w:val="000C2276"/>
    <w:rsid w:val="000C3A83"/>
    <w:rsid w:val="000E7A23"/>
    <w:rsid w:val="000F538E"/>
    <w:rsid w:val="001047D3"/>
    <w:rsid w:val="00115769"/>
    <w:rsid w:val="00116DD0"/>
    <w:rsid w:val="00127CC0"/>
    <w:rsid w:val="00136BF5"/>
    <w:rsid w:val="00172C26"/>
    <w:rsid w:val="00175A90"/>
    <w:rsid w:val="00186054"/>
    <w:rsid w:val="001F077F"/>
    <w:rsid w:val="00201D2E"/>
    <w:rsid w:val="00212D5F"/>
    <w:rsid w:val="0023455E"/>
    <w:rsid w:val="002A7DB2"/>
    <w:rsid w:val="002B31D9"/>
    <w:rsid w:val="002B50B1"/>
    <w:rsid w:val="002C70FF"/>
    <w:rsid w:val="002D3F7A"/>
    <w:rsid w:val="002D7E25"/>
    <w:rsid w:val="0032010F"/>
    <w:rsid w:val="003213C4"/>
    <w:rsid w:val="00324CA7"/>
    <w:rsid w:val="00361D8A"/>
    <w:rsid w:val="00364040"/>
    <w:rsid w:val="003817BF"/>
    <w:rsid w:val="0038727D"/>
    <w:rsid w:val="003B6103"/>
    <w:rsid w:val="003D6793"/>
    <w:rsid w:val="00405DF3"/>
    <w:rsid w:val="004108A2"/>
    <w:rsid w:val="0045710A"/>
    <w:rsid w:val="00461DFF"/>
    <w:rsid w:val="00462CCB"/>
    <w:rsid w:val="00475AE7"/>
    <w:rsid w:val="00483858"/>
    <w:rsid w:val="004B54F1"/>
    <w:rsid w:val="004C27F9"/>
    <w:rsid w:val="004C2C83"/>
    <w:rsid w:val="004C5419"/>
    <w:rsid w:val="004E0E71"/>
    <w:rsid w:val="00502E75"/>
    <w:rsid w:val="00523064"/>
    <w:rsid w:val="005721A5"/>
    <w:rsid w:val="00594E6B"/>
    <w:rsid w:val="005B234D"/>
    <w:rsid w:val="005C4286"/>
    <w:rsid w:val="006020AD"/>
    <w:rsid w:val="00621DAF"/>
    <w:rsid w:val="00637FF1"/>
    <w:rsid w:val="00654C26"/>
    <w:rsid w:val="006567CF"/>
    <w:rsid w:val="00671CED"/>
    <w:rsid w:val="0070597F"/>
    <w:rsid w:val="007212F5"/>
    <w:rsid w:val="007306E8"/>
    <w:rsid w:val="00775B57"/>
    <w:rsid w:val="00790CFF"/>
    <w:rsid w:val="007B3478"/>
    <w:rsid w:val="007D478C"/>
    <w:rsid w:val="007E4701"/>
    <w:rsid w:val="00807398"/>
    <w:rsid w:val="008D7864"/>
    <w:rsid w:val="0091153A"/>
    <w:rsid w:val="009336AB"/>
    <w:rsid w:val="00936A9E"/>
    <w:rsid w:val="009771B9"/>
    <w:rsid w:val="00982B6C"/>
    <w:rsid w:val="00991D81"/>
    <w:rsid w:val="009C26D4"/>
    <w:rsid w:val="009F774B"/>
    <w:rsid w:val="00A26F88"/>
    <w:rsid w:val="00AB08ED"/>
    <w:rsid w:val="00AE01A6"/>
    <w:rsid w:val="00B06C26"/>
    <w:rsid w:val="00B12056"/>
    <w:rsid w:val="00B129BD"/>
    <w:rsid w:val="00B2132D"/>
    <w:rsid w:val="00B30A80"/>
    <w:rsid w:val="00B35164"/>
    <w:rsid w:val="00B41871"/>
    <w:rsid w:val="00B44578"/>
    <w:rsid w:val="00B83DD5"/>
    <w:rsid w:val="00BA3962"/>
    <w:rsid w:val="00BB241A"/>
    <w:rsid w:val="00BF405E"/>
    <w:rsid w:val="00C26C99"/>
    <w:rsid w:val="00C33394"/>
    <w:rsid w:val="00C57E77"/>
    <w:rsid w:val="00C8663B"/>
    <w:rsid w:val="00D472B4"/>
    <w:rsid w:val="00D50A12"/>
    <w:rsid w:val="00D73E61"/>
    <w:rsid w:val="00D835F9"/>
    <w:rsid w:val="00DC68ED"/>
    <w:rsid w:val="00DE5AC1"/>
    <w:rsid w:val="00DF72D7"/>
    <w:rsid w:val="00E23A14"/>
    <w:rsid w:val="00E26DB5"/>
    <w:rsid w:val="00E361A0"/>
    <w:rsid w:val="00E60B6D"/>
    <w:rsid w:val="00E74185"/>
    <w:rsid w:val="00EB0609"/>
    <w:rsid w:val="00EC346C"/>
    <w:rsid w:val="00EC3944"/>
    <w:rsid w:val="00EE02CE"/>
    <w:rsid w:val="00F27EEC"/>
    <w:rsid w:val="00F60CD0"/>
    <w:rsid w:val="00F811DC"/>
    <w:rsid w:val="00FC714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136F"/>
  <w15:chartTrackingRefBased/>
  <w15:docId w15:val="{C7E70B9F-685F-4DD1-B9C7-BEF2CA6C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C1"/>
    <w:pPr>
      <w:ind w:left="720"/>
      <w:contextualSpacing/>
    </w:pPr>
  </w:style>
  <w:style w:type="table" w:styleId="TableGrid">
    <w:name w:val="Table Grid"/>
    <w:basedOn w:val="TableNormal"/>
    <w:uiPriority w:val="39"/>
    <w:rsid w:val="0045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AF"/>
  </w:style>
  <w:style w:type="paragraph" w:styleId="Footer">
    <w:name w:val="footer"/>
    <w:basedOn w:val="Normal"/>
    <w:link w:val="FooterChar"/>
    <w:uiPriority w:val="99"/>
    <w:unhideWhenUsed/>
    <w:rsid w:val="0062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ocnsf.nl/sportprotoc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Haarhuis-Litjens</dc:creator>
  <cp:keywords/>
  <dc:description/>
  <cp:lastModifiedBy>Evert-Jan Haarhuis</cp:lastModifiedBy>
  <cp:revision>3</cp:revision>
  <dcterms:created xsi:type="dcterms:W3CDTF">2020-05-07T09:02:00Z</dcterms:created>
  <dcterms:modified xsi:type="dcterms:W3CDTF">2020-05-07T09:02:00Z</dcterms:modified>
</cp:coreProperties>
</file>